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№ПОС.03-0033/19 от 25.01.2019</w:t>
      </w: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конкурсов</w:t>
      </w: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«Лучшая народная дружина»</w:t>
      </w: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«Лучший народный дружинник»</w:t>
      </w: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CA12DD" w:rsidRDefault="00CA12DD" w:rsidP="00CA12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06.10.2003 N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</w:t>
      </w:r>
      <w:r>
        <w:t xml:space="preserve">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участии граждан в охране общественного порядка»,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Ярославской области от 08.04.2015 N 26-з «Об отдельных вопросах участия граждан в охране общественного порядка на территории Ярославской области», </w:t>
      </w: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A12DD" w:rsidRDefault="00CA12DD" w:rsidP="00CA12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CA12DD" w:rsidRDefault="00CA12DD" w:rsidP="00CA12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12DD" w:rsidRDefault="00CA12DD" w:rsidP="00CA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 с 5 февраля 2019 года по 15 февраля 2019 года провести на территории городского округа города Переславля-Залесского конкурсы - «Лучшая народная дружина» и «Лучший народный дружинник».</w:t>
      </w:r>
    </w:p>
    <w:p w:rsidR="00CA12DD" w:rsidRDefault="00CA12DD" w:rsidP="00CA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Утвердить состав конкурсной комиссии по проведению конкурсов - «Лучшая народная дружина» и «Лучший народный дружинник» (приложение). </w:t>
      </w:r>
    </w:p>
    <w:p w:rsidR="00CA12DD" w:rsidRDefault="00CA12DD" w:rsidP="00CA12D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участия в конкурсе руководителям (командирам) народных дружин не </w:t>
      </w:r>
    </w:p>
    <w:p w:rsidR="00CA12DD" w:rsidRDefault="00CA12DD" w:rsidP="00CA12DD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позднее 6 февраля 2019 года представить в управление по ВМР, ГО и ЧС </w:t>
      </w:r>
    </w:p>
    <w:p w:rsidR="00CA12DD" w:rsidRDefault="00CA12DD" w:rsidP="00CA12DD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Администрации городского округа города Переславля-Залесского, по адресу: </w:t>
      </w:r>
    </w:p>
    <w:p w:rsidR="00CA12DD" w:rsidRDefault="00CA12DD" w:rsidP="00CA12DD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г. Переславль-Залесский пл. Народная д.8 каб.38 документы, в соответствии с</w:t>
      </w:r>
    </w:p>
    <w:p w:rsidR="00CA12DD" w:rsidRDefault="00CA12DD" w:rsidP="00CA12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Положением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проведении конкурса «Лучшая народная дружина» и Положением </w:t>
      </w:r>
    </w:p>
    <w:p w:rsidR="00CA12DD" w:rsidRDefault="00CA12DD" w:rsidP="00CA12DD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 конкурса «Лучший народный дружинник».</w:t>
      </w:r>
    </w:p>
    <w:p w:rsidR="00CA12DD" w:rsidRDefault="00CA12DD" w:rsidP="00CA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Итоги конкурсов подводятся с 13 по 15 февраля 2019 года.</w:t>
      </w:r>
    </w:p>
    <w:p w:rsidR="00CA12DD" w:rsidRDefault="00CA12DD" w:rsidP="00CA12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Награждение победителей и лауреатов конкурсов провести 22 февраля 2019 года. </w:t>
      </w:r>
    </w:p>
    <w:p w:rsidR="00CA12DD" w:rsidRDefault="00CA12DD" w:rsidP="00CA12DD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постановление разместить на официальном сайте органов местного </w:t>
      </w:r>
    </w:p>
    <w:p w:rsidR="00CA12DD" w:rsidRDefault="00CA12DD" w:rsidP="00CA12DD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самоуправления городского округа города Переславля-Залесского.</w:t>
      </w:r>
    </w:p>
    <w:p w:rsidR="00CA12DD" w:rsidRDefault="00CA12DD" w:rsidP="00CA12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Контроль за исполнением настоящего постановления оставляю за собой.</w:t>
      </w:r>
    </w:p>
    <w:p w:rsidR="00CA12DD" w:rsidRDefault="00CA12DD" w:rsidP="00CA12DD">
      <w:pPr>
        <w:ind w:left="360" w:firstLine="0"/>
        <w:rPr>
          <w:rFonts w:ascii="Times New Roman" w:hAnsi="Times New Roman" w:cs="Times New Roman"/>
        </w:rPr>
      </w:pPr>
    </w:p>
    <w:p w:rsidR="00CA12DD" w:rsidRDefault="00CA12DD" w:rsidP="00CA12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городского округа </w:t>
      </w:r>
    </w:p>
    <w:p w:rsidR="00CA12DD" w:rsidRDefault="00CA12DD" w:rsidP="00CA12D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Переславля-Залесского                                                           В.А. Астраханцев</w:t>
      </w: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Приложение</w:t>
      </w:r>
    </w:p>
    <w:p w:rsidR="00CA12DD" w:rsidRDefault="00CA12DD" w:rsidP="00CA12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 постановлению Администрации </w:t>
      </w:r>
    </w:p>
    <w:p w:rsidR="00CA12DD" w:rsidRDefault="00CA12DD" w:rsidP="00CA1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городского округа города Переславля-</w:t>
      </w:r>
    </w:p>
    <w:p w:rsidR="00CA12DD" w:rsidRDefault="00CA12DD" w:rsidP="00CA1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Залесского</w:t>
      </w:r>
    </w:p>
    <w:p w:rsidR="00CA12DD" w:rsidRDefault="00CA12DD" w:rsidP="00CA1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от________________№________</w:t>
      </w:r>
    </w:p>
    <w:p w:rsidR="00CA12DD" w:rsidRDefault="00CA12DD" w:rsidP="00CA12DD">
      <w:pPr>
        <w:jc w:val="right"/>
        <w:rPr>
          <w:rFonts w:ascii="Times New Roman" w:hAnsi="Times New Roman" w:cs="Times New Roman"/>
        </w:rPr>
      </w:pPr>
    </w:p>
    <w:p w:rsidR="00CA12DD" w:rsidRDefault="00CA12DD" w:rsidP="00CA12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</w:p>
    <w:p w:rsidR="00CA12DD" w:rsidRDefault="00CA12DD" w:rsidP="00CA12DD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конкурсной комиссии по проведению 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>конкурсов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</w:rPr>
        <w:t>«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>Лучшая  народная дружина» и «Лучший народный дружинник».</w:t>
      </w:r>
    </w:p>
    <w:p w:rsidR="00CA12DD" w:rsidRDefault="00CA12DD" w:rsidP="00CA12DD">
      <w:pPr>
        <w:jc w:val="center"/>
      </w:pP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Митюнин А.Н. – начальник управления по ВМР, ГО и ЧС Администрации городского округа города Переславля-Залесского</w:t>
      </w: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Коняев В.В. - заместитель начальника полиции   по охране общественного порядка ОМВД городского округа город Переславль-Залесский (по согласованию).</w:t>
      </w: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Гаулин</w:t>
      </w:r>
      <w:proofErr w:type="spellEnd"/>
      <w:r>
        <w:rPr>
          <w:rFonts w:ascii="Times New Roman" w:hAnsi="Times New Roman" w:cs="Times New Roman"/>
        </w:rPr>
        <w:t xml:space="preserve"> М.М. – начальник ОУУП и ПДН ОМВД городского округа город Переславль-Залесский (по согласованию).</w:t>
      </w: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Матвеев А.В.- инспектор направления ООП Переславль Залесского ОМВД городского округа город Переславль-Залесский (по согласованию).</w:t>
      </w: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Калинин А.С. – начальник отдела общественной безопасности и профилактики правонарушений управления по ВМР, ГО и ЧС Администрации городского округа города Переславля-Залесского.</w:t>
      </w: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</w:rPr>
      </w:pPr>
    </w:p>
    <w:p w:rsidR="00CA12DD" w:rsidRDefault="00CA12DD" w:rsidP="00CA12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2DD" w:rsidRDefault="00CA12DD" w:rsidP="00CA12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2B51" w:rsidRDefault="00972B51">
      <w:bookmarkStart w:id="0" w:name="_GoBack"/>
      <w:bookmarkEnd w:id="0"/>
    </w:p>
    <w:sectPr w:rsidR="0097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3153F"/>
    <w:multiLevelType w:val="hybridMultilevel"/>
    <w:tmpl w:val="C150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A2"/>
    <w:rsid w:val="00972B51"/>
    <w:rsid w:val="009C6CA2"/>
    <w:rsid w:val="00C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7F7F3-21DD-45DB-A227-5498977F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2D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12D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A12DD"/>
    <w:rPr>
      <w:color w:val="106BBE"/>
    </w:rPr>
  </w:style>
  <w:style w:type="character" w:styleId="a6">
    <w:name w:val="Hyperlink"/>
    <w:basedOn w:val="a0"/>
    <w:uiPriority w:val="99"/>
    <w:semiHidden/>
    <w:unhideWhenUsed/>
    <w:rsid w:val="00CA1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4499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527294.0/" TargetMode="External"/><Relationship Id="rId5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2019-03-28T06:23:00Z</dcterms:created>
  <dcterms:modified xsi:type="dcterms:W3CDTF">2019-03-28T06:23:00Z</dcterms:modified>
</cp:coreProperties>
</file>